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2EF43" w14:textId="77777777" w:rsidR="008D50FC" w:rsidRDefault="008D50FC" w:rsidP="008D50FC">
      <w:pPr>
        <w:pStyle w:val="Title"/>
        <w:tabs>
          <w:tab w:val="left" w:pos="5010"/>
        </w:tabs>
        <w:spacing w:after="120"/>
        <w:ind w:right="360"/>
        <w:jc w:val="left"/>
        <w:outlineLvl w:val="0"/>
        <w:rPr>
          <w:rFonts w:ascii="Arial Black" w:hAnsi="Arial Black"/>
          <w:i w:val="0"/>
          <w:sz w:val="32"/>
        </w:rPr>
      </w:pPr>
      <w:bookmarkStart w:id="0" w:name="_GoBack"/>
      <w:bookmarkEnd w:id="0"/>
    </w:p>
    <w:p w14:paraId="4DD1BC93" w14:textId="77777777" w:rsidR="008D50FC" w:rsidRDefault="008D50FC" w:rsidP="008D50FC">
      <w:pPr>
        <w:pStyle w:val="Title"/>
        <w:tabs>
          <w:tab w:val="left" w:pos="5010"/>
        </w:tabs>
        <w:spacing w:after="120"/>
        <w:ind w:right="360"/>
        <w:outlineLvl w:val="0"/>
        <w:rPr>
          <w:rFonts w:ascii="Arial Black" w:hAnsi="Arial Black"/>
          <w:i w:val="0"/>
          <w:sz w:val="32"/>
        </w:rPr>
      </w:pPr>
      <w:r>
        <w:rPr>
          <w:rFonts w:ascii="Arial Black" w:hAnsi="Arial Black"/>
          <w:i w:val="0"/>
          <w:sz w:val="32"/>
        </w:rPr>
        <w:t xml:space="preserve">SCHOOL </w:t>
      </w:r>
      <w:r w:rsidRPr="008345B1">
        <w:rPr>
          <w:rFonts w:ascii="Arial Black" w:hAnsi="Arial Black"/>
          <w:i w:val="0"/>
          <w:sz w:val="32"/>
        </w:rPr>
        <w:t>FIELD TRIP</w:t>
      </w:r>
    </w:p>
    <w:p w14:paraId="023C2813" w14:textId="77777777" w:rsidR="008D50FC" w:rsidRPr="008345B1" w:rsidRDefault="008D50FC" w:rsidP="008D50FC">
      <w:pPr>
        <w:pStyle w:val="Title"/>
        <w:tabs>
          <w:tab w:val="left" w:pos="5010"/>
        </w:tabs>
        <w:spacing w:after="120"/>
        <w:ind w:right="360"/>
        <w:outlineLvl w:val="0"/>
        <w:rPr>
          <w:rFonts w:ascii="Arial Black" w:hAnsi="Arial Black"/>
          <w:b/>
          <w:i w:val="0"/>
          <w:sz w:val="32"/>
        </w:rPr>
      </w:pPr>
      <w:r w:rsidRPr="008345B1">
        <w:rPr>
          <w:rFonts w:ascii="Arial Black" w:hAnsi="Arial Black"/>
          <w:i w:val="0"/>
          <w:sz w:val="32"/>
        </w:rPr>
        <w:t>TICK ALERT</w:t>
      </w:r>
    </w:p>
    <w:p w14:paraId="58DA1E1E" w14:textId="77777777" w:rsidR="008D50FC" w:rsidRPr="00F30ACD" w:rsidRDefault="008D50FC" w:rsidP="008D50FC">
      <w:pPr>
        <w:jc w:val="center"/>
        <w:rPr>
          <w:sz w:val="22"/>
        </w:rPr>
      </w:pPr>
    </w:p>
    <w:p w14:paraId="42C24E1A" w14:textId="77777777" w:rsidR="008D50FC" w:rsidRPr="00BF111A" w:rsidRDefault="008D50FC" w:rsidP="008D50FC">
      <w:pPr>
        <w:rPr>
          <w:rFonts w:ascii="Arial" w:hAnsi="Arial"/>
          <w:sz w:val="20"/>
        </w:rPr>
        <w:sectPr w:rsidR="008D50FC" w:rsidRPr="00BF111A">
          <w:pgSz w:w="12240" w:h="15840"/>
          <w:pgMar w:top="720" w:right="1800" w:bottom="1440" w:left="1800" w:header="720" w:footer="720" w:gutter="0"/>
          <w:cols w:space="720"/>
        </w:sectPr>
      </w:pPr>
      <w:r w:rsidRPr="00F30ACD">
        <w:rPr>
          <w:rFonts w:ascii="Arial" w:hAnsi="Arial"/>
          <w:sz w:val="20"/>
        </w:rPr>
        <w:t>Your child is scheduled t</w:t>
      </w:r>
      <w:r>
        <w:rPr>
          <w:rFonts w:ascii="Arial" w:hAnsi="Arial"/>
          <w:sz w:val="20"/>
        </w:rPr>
        <w:t>o</w:t>
      </w:r>
      <w:r w:rsidRPr="00F30ACD">
        <w:rPr>
          <w:rFonts w:ascii="Arial" w:hAnsi="Arial"/>
          <w:sz w:val="20"/>
        </w:rPr>
        <w:t xml:space="preserve"> take part in an outdoor activity in an area that ticks may inhabit.  While we will take precaution to prevent unnecessary exposure, you should thoroughly check your child’s body when h/she returns home and for 2-3 days following the trip.  Below are suggestions on how to protect your child from tick-borne diseases and what you should do if your child is bitten.  Lyme disease </w:t>
      </w:r>
      <w:r>
        <w:rPr>
          <w:rFonts w:ascii="Arial" w:hAnsi="Arial"/>
          <w:sz w:val="20"/>
        </w:rPr>
        <w:t>and other tick-borne diseases can cause serious illness.</w:t>
      </w:r>
    </w:p>
    <w:p w14:paraId="333B06D3" w14:textId="77777777" w:rsidR="008D50FC" w:rsidRPr="00F30ACD" w:rsidRDefault="008D50FC" w:rsidP="008D50FC">
      <w:pPr>
        <w:rPr>
          <w:rFonts w:ascii="Arial" w:hAnsi="Arial"/>
          <w:b/>
        </w:rPr>
      </w:pPr>
    </w:p>
    <w:p w14:paraId="7A819C26" w14:textId="77777777" w:rsidR="008D50FC" w:rsidRPr="00F30ACD" w:rsidRDefault="008D50FC" w:rsidP="008D50FC">
      <w:pPr>
        <w:rPr>
          <w:rFonts w:ascii="Arial" w:hAnsi="Arial"/>
          <w:b/>
          <w:sz w:val="22"/>
        </w:rPr>
      </w:pPr>
      <w:r w:rsidRPr="00F30ACD">
        <w:rPr>
          <w:rFonts w:ascii="Arial" w:hAnsi="Arial"/>
          <w:b/>
          <w:sz w:val="22"/>
        </w:rPr>
        <w:t>REDUCE CHANCES OF A TICK BITE</w:t>
      </w:r>
    </w:p>
    <w:p w14:paraId="5950534B" w14:textId="77777777" w:rsidR="008D50FC" w:rsidRDefault="008D50FC" w:rsidP="008D50FC">
      <w:pPr>
        <w:pStyle w:val="ListParagraph"/>
        <w:numPr>
          <w:ilvl w:val="0"/>
          <w:numId w:val="1"/>
        </w:numPr>
        <w:rPr>
          <w:rFonts w:ascii="Arial" w:hAnsi="Arial"/>
          <w:sz w:val="20"/>
        </w:rPr>
      </w:pPr>
      <w:r w:rsidRPr="00F30ACD">
        <w:rPr>
          <w:rFonts w:ascii="Arial" w:hAnsi="Arial"/>
          <w:sz w:val="20"/>
        </w:rPr>
        <w:t>Wear light-colored long pants and long sleeves so you can easily see any ticks.</w:t>
      </w:r>
    </w:p>
    <w:p w14:paraId="799836E4" w14:textId="77777777" w:rsidR="008D50FC" w:rsidRPr="008345B1" w:rsidRDefault="008D50FC" w:rsidP="008D50FC">
      <w:pPr>
        <w:pStyle w:val="ListParagraph"/>
        <w:numPr>
          <w:ilvl w:val="0"/>
          <w:numId w:val="1"/>
        </w:numPr>
        <w:rPr>
          <w:rFonts w:ascii="Arial" w:hAnsi="Arial"/>
          <w:sz w:val="20"/>
        </w:rPr>
      </w:pPr>
      <w:r>
        <w:rPr>
          <w:rFonts w:ascii="Arial" w:hAnsi="Arial"/>
          <w:sz w:val="20"/>
        </w:rPr>
        <w:t>Wear socks and sneakers.  NO sandals!</w:t>
      </w:r>
    </w:p>
    <w:p w14:paraId="5F7EB014" w14:textId="77777777" w:rsidR="008D50FC" w:rsidRPr="008345B1" w:rsidRDefault="008D50FC" w:rsidP="008D50FC">
      <w:pPr>
        <w:pStyle w:val="ListParagraph"/>
        <w:numPr>
          <w:ilvl w:val="0"/>
          <w:numId w:val="1"/>
        </w:numPr>
        <w:rPr>
          <w:rFonts w:ascii="Arial" w:hAnsi="Arial"/>
          <w:sz w:val="20"/>
        </w:rPr>
      </w:pPr>
      <w:r w:rsidRPr="00F30ACD">
        <w:rPr>
          <w:rFonts w:ascii="Arial" w:hAnsi="Arial"/>
          <w:sz w:val="20"/>
        </w:rPr>
        <w:t xml:space="preserve">Tuck shirt into pants </w:t>
      </w:r>
      <w:r>
        <w:rPr>
          <w:rFonts w:ascii="Arial" w:hAnsi="Arial"/>
          <w:sz w:val="20"/>
        </w:rPr>
        <w:t xml:space="preserve">at waist </w:t>
      </w:r>
      <w:r w:rsidRPr="00F30ACD">
        <w:rPr>
          <w:rFonts w:ascii="Arial" w:hAnsi="Arial"/>
          <w:sz w:val="20"/>
        </w:rPr>
        <w:t>and tuck pants into socks.</w:t>
      </w:r>
    </w:p>
    <w:p w14:paraId="1A35D4CC" w14:textId="77777777" w:rsidR="008D50FC" w:rsidRPr="008345B1" w:rsidRDefault="008D50FC" w:rsidP="008D50FC">
      <w:pPr>
        <w:pStyle w:val="ListParagraph"/>
        <w:numPr>
          <w:ilvl w:val="0"/>
          <w:numId w:val="1"/>
        </w:numPr>
        <w:rPr>
          <w:rFonts w:ascii="Arial" w:hAnsi="Arial"/>
          <w:sz w:val="20"/>
        </w:rPr>
      </w:pPr>
      <w:r w:rsidRPr="00F30ACD">
        <w:rPr>
          <w:rFonts w:ascii="Arial" w:hAnsi="Arial"/>
          <w:sz w:val="20"/>
        </w:rPr>
        <w:t>Use DEET on skin and treat clothing with spray containing permethrin. (Wash off repellent after child returns)</w:t>
      </w:r>
    </w:p>
    <w:p w14:paraId="1E314E4F" w14:textId="77777777" w:rsidR="008D50FC" w:rsidRPr="00F30ACD" w:rsidRDefault="008D50FC" w:rsidP="008D50FC">
      <w:pPr>
        <w:pStyle w:val="ListParagraph"/>
        <w:numPr>
          <w:ilvl w:val="0"/>
          <w:numId w:val="1"/>
        </w:numPr>
        <w:rPr>
          <w:rFonts w:ascii="Arial" w:hAnsi="Arial"/>
          <w:sz w:val="20"/>
        </w:rPr>
      </w:pPr>
      <w:r w:rsidRPr="00F30ACD">
        <w:rPr>
          <w:rFonts w:ascii="Arial" w:hAnsi="Arial"/>
          <w:sz w:val="20"/>
        </w:rPr>
        <w:t>Do a thorough tick check upon returning inside, when child gets home and for several days following exposure.  Here’s where to look:</w:t>
      </w:r>
    </w:p>
    <w:p w14:paraId="6495E904" w14:textId="77777777" w:rsidR="008D50FC" w:rsidRPr="00F30ACD" w:rsidRDefault="008D50FC" w:rsidP="008D50FC">
      <w:pPr>
        <w:pStyle w:val="ListParagraph"/>
        <w:numPr>
          <w:ilvl w:val="1"/>
          <w:numId w:val="2"/>
        </w:numPr>
        <w:rPr>
          <w:rFonts w:ascii="Arial" w:hAnsi="Arial"/>
          <w:sz w:val="20"/>
        </w:rPr>
      </w:pPr>
      <w:r w:rsidRPr="00F30ACD">
        <w:rPr>
          <w:rFonts w:ascii="Arial" w:hAnsi="Arial"/>
          <w:sz w:val="20"/>
        </w:rPr>
        <w:t>Inside and behind the ears</w:t>
      </w:r>
    </w:p>
    <w:p w14:paraId="661920C2" w14:textId="77777777" w:rsidR="008D50FC" w:rsidRPr="00F30ACD" w:rsidRDefault="008D50FC" w:rsidP="008D50FC">
      <w:pPr>
        <w:pStyle w:val="ListParagraph"/>
        <w:numPr>
          <w:ilvl w:val="1"/>
          <w:numId w:val="2"/>
        </w:numPr>
        <w:rPr>
          <w:rFonts w:ascii="Arial" w:hAnsi="Arial"/>
          <w:sz w:val="20"/>
        </w:rPr>
      </w:pPr>
      <w:r w:rsidRPr="00F30ACD">
        <w:rPr>
          <w:rFonts w:ascii="Arial" w:hAnsi="Arial"/>
          <w:sz w:val="20"/>
        </w:rPr>
        <w:t>Along the hairline</w:t>
      </w:r>
    </w:p>
    <w:p w14:paraId="6D0A984D" w14:textId="77777777" w:rsidR="008D50FC" w:rsidRPr="00F30ACD" w:rsidRDefault="008D50FC" w:rsidP="008D50FC">
      <w:pPr>
        <w:pStyle w:val="ListParagraph"/>
        <w:numPr>
          <w:ilvl w:val="1"/>
          <w:numId w:val="2"/>
        </w:numPr>
        <w:rPr>
          <w:rFonts w:ascii="Arial" w:hAnsi="Arial"/>
          <w:sz w:val="20"/>
        </w:rPr>
      </w:pPr>
      <w:r w:rsidRPr="00F30ACD">
        <w:rPr>
          <w:rFonts w:ascii="Arial" w:hAnsi="Arial"/>
          <w:sz w:val="20"/>
        </w:rPr>
        <w:t>Back of the neck</w:t>
      </w:r>
    </w:p>
    <w:p w14:paraId="4A81BC68" w14:textId="77777777" w:rsidR="008D50FC" w:rsidRPr="00F30ACD" w:rsidRDefault="008D50FC" w:rsidP="008D50FC">
      <w:pPr>
        <w:pStyle w:val="ListParagraph"/>
        <w:numPr>
          <w:ilvl w:val="1"/>
          <w:numId w:val="2"/>
        </w:numPr>
        <w:rPr>
          <w:rFonts w:ascii="Arial" w:hAnsi="Arial"/>
          <w:sz w:val="20"/>
        </w:rPr>
      </w:pPr>
      <w:r w:rsidRPr="00F30ACD">
        <w:rPr>
          <w:rFonts w:ascii="Arial" w:hAnsi="Arial"/>
          <w:sz w:val="20"/>
        </w:rPr>
        <w:t>Groin</w:t>
      </w:r>
    </w:p>
    <w:p w14:paraId="6E25B420" w14:textId="77777777" w:rsidR="008D50FC" w:rsidRPr="00F30ACD" w:rsidRDefault="008D50FC" w:rsidP="008D50FC">
      <w:pPr>
        <w:pStyle w:val="ListParagraph"/>
        <w:numPr>
          <w:ilvl w:val="1"/>
          <w:numId w:val="2"/>
        </w:numPr>
        <w:rPr>
          <w:rFonts w:ascii="Arial" w:hAnsi="Arial"/>
          <w:sz w:val="20"/>
        </w:rPr>
      </w:pPr>
      <w:r w:rsidRPr="00F30ACD">
        <w:rPr>
          <w:rFonts w:ascii="Arial" w:hAnsi="Arial"/>
          <w:sz w:val="20"/>
        </w:rPr>
        <w:t>Legs</w:t>
      </w:r>
    </w:p>
    <w:p w14:paraId="377C215E" w14:textId="77777777" w:rsidR="008D50FC" w:rsidRPr="00F30ACD" w:rsidRDefault="008D50FC" w:rsidP="008D50FC">
      <w:pPr>
        <w:pStyle w:val="ListParagraph"/>
        <w:numPr>
          <w:ilvl w:val="1"/>
          <w:numId w:val="2"/>
        </w:numPr>
        <w:rPr>
          <w:rFonts w:ascii="Arial" w:hAnsi="Arial"/>
          <w:sz w:val="20"/>
        </w:rPr>
      </w:pPr>
      <w:r w:rsidRPr="00F30ACD">
        <w:rPr>
          <w:rFonts w:ascii="Arial" w:hAnsi="Arial"/>
          <w:sz w:val="20"/>
        </w:rPr>
        <w:t>Behind the knees</w:t>
      </w:r>
    </w:p>
    <w:p w14:paraId="3018E2CC" w14:textId="77777777" w:rsidR="008D50FC" w:rsidRPr="00F30ACD" w:rsidRDefault="008D50FC" w:rsidP="008D50FC">
      <w:pPr>
        <w:pStyle w:val="ListParagraph"/>
        <w:numPr>
          <w:ilvl w:val="1"/>
          <w:numId w:val="2"/>
        </w:numPr>
        <w:rPr>
          <w:rFonts w:ascii="Arial" w:hAnsi="Arial"/>
          <w:sz w:val="20"/>
        </w:rPr>
      </w:pPr>
      <w:r w:rsidRPr="00F30ACD">
        <w:rPr>
          <w:rFonts w:ascii="Arial" w:hAnsi="Arial"/>
          <w:sz w:val="20"/>
        </w:rPr>
        <w:t>Between the toes</w:t>
      </w:r>
    </w:p>
    <w:p w14:paraId="45C1892C" w14:textId="77777777" w:rsidR="008D50FC" w:rsidRDefault="008D50FC" w:rsidP="008D50FC">
      <w:pPr>
        <w:rPr>
          <w:rFonts w:ascii="Arial" w:hAnsi="Arial"/>
          <w:sz w:val="20"/>
        </w:rPr>
      </w:pPr>
    </w:p>
    <w:p w14:paraId="2CB82764" w14:textId="77777777" w:rsidR="008D50FC" w:rsidRPr="008345B1" w:rsidRDefault="008D50FC" w:rsidP="008D50FC">
      <w:pPr>
        <w:pStyle w:val="ListParagraph"/>
        <w:numPr>
          <w:ilvl w:val="0"/>
          <w:numId w:val="4"/>
        </w:numPr>
        <w:rPr>
          <w:rFonts w:ascii="Arial" w:hAnsi="Arial"/>
          <w:sz w:val="20"/>
        </w:rPr>
      </w:pPr>
      <w:r w:rsidRPr="008345B1">
        <w:rPr>
          <w:rFonts w:ascii="Arial" w:hAnsi="Arial"/>
          <w:sz w:val="20"/>
        </w:rPr>
        <w:t xml:space="preserve">Ticks, especially </w:t>
      </w:r>
      <w:proofErr w:type="spellStart"/>
      <w:r w:rsidRPr="008345B1">
        <w:rPr>
          <w:rFonts w:ascii="Arial" w:hAnsi="Arial"/>
          <w:sz w:val="20"/>
        </w:rPr>
        <w:t>nymphal</w:t>
      </w:r>
      <w:proofErr w:type="spellEnd"/>
      <w:r w:rsidRPr="008345B1">
        <w:rPr>
          <w:rFonts w:ascii="Arial" w:hAnsi="Arial"/>
          <w:sz w:val="20"/>
        </w:rPr>
        <w:t xml:space="preserve"> ticks, are tiny.</w:t>
      </w:r>
      <w:r>
        <w:rPr>
          <w:rFonts w:ascii="Arial" w:hAnsi="Arial"/>
          <w:sz w:val="20"/>
        </w:rPr>
        <w:t xml:space="preserve">  </w:t>
      </w:r>
      <w:r w:rsidRPr="008345B1">
        <w:rPr>
          <w:rFonts w:ascii="Arial" w:hAnsi="Arial"/>
          <w:sz w:val="20"/>
        </w:rPr>
        <w:t>Try to find and remove them before they bite.</w:t>
      </w:r>
    </w:p>
    <w:p w14:paraId="2FCBE8F7" w14:textId="77777777" w:rsidR="008D50FC" w:rsidRPr="00F30ACD" w:rsidRDefault="008D50FC" w:rsidP="008D50FC">
      <w:pPr>
        <w:rPr>
          <w:rFonts w:ascii="Arial" w:hAnsi="Arial"/>
          <w:sz w:val="22"/>
        </w:rPr>
      </w:pPr>
    </w:p>
    <w:p w14:paraId="3CB52A11" w14:textId="77777777" w:rsidR="008D50FC" w:rsidRDefault="008D50FC" w:rsidP="008D50FC">
      <w:pPr>
        <w:ind w:left="720"/>
        <w:rPr>
          <w:rFonts w:ascii="Arial" w:hAnsi="Arial"/>
          <w:b/>
          <w:sz w:val="22"/>
        </w:rPr>
      </w:pPr>
    </w:p>
    <w:p w14:paraId="0D1B9BF4" w14:textId="77777777" w:rsidR="008D50FC" w:rsidRDefault="008D50FC" w:rsidP="008D50FC">
      <w:pPr>
        <w:ind w:left="720"/>
        <w:rPr>
          <w:rFonts w:ascii="Arial" w:hAnsi="Arial"/>
          <w:b/>
          <w:sz w:val="22"/>
        </w:rPr>
      </w:pPr>
    </w:p>
    <w:p w14:paraId="773AA7F2" w14:textId="77777777" w:rsidR="008D50FC" w:rsidRDefault="008D50FC" w:rsidP="008D50FC">
      <w:pPr>
        <w:ind w:left="720"/>
        <w:rPr>
          <w:rFonts w:ascii="Arial" w:hAnsi="Arial"/>
          <w:b/>
          <w:sz w:val="22"/>
        </w:rPr>
      </w:pPr>
    </w:p>
    <w:p w14:paraId="2049D39F" w14:textId="77777777" w:rsidR="008D50FC" w:rsidRDefault="008D50FC" w:rsidP="008D50FC">
      <w:pPr>
        <w:ind w:left="720"/>
        <w:rPr>
          <w:rFonts w:ascii="Arial" w:hAnsi="Arial"/>
          <w:b/>
          <w:sz w:val="22"/>
        </w:rPr>
      </w:pPr>
      <w:r>
        <w:rPr>
          <w:rFonts w:ascii="Arial" w:hAnsi="Arial"/>
          <w:b/>
          <w:sz w:val="22"/>
        </w:rPr>
        <w:t>Please dress your child       appropriately!</w:t>
      </w:r>
    </w:p>
    <w:p w14:paraId="4B483308" w14:textId="77777777" w:rsidR="008D50FC" w:rsidRDefault="008D50FC" w:rsidP="008D50FC">
      <w:pPr>
        <w:rPr>
          <w:rFonts w:ascii="Arial" w:hAnsi="Arial"/>
          <w:b/>
          <w:sz w:val="22"/>
        </w:rPr>
      </w:pPr>
    </w:p>
    <w:p w14:paraId="2BDAA38F" w14:textId="77777777" w:rsidR="008D50FC" w:rsidRDefault="008D50FC" w:rsidP="008D50FC">
      <w:pPr>
        <w:rPr>
          <w:rFonts w:ascii="Arial" w:hAnsi="Arial"/>
          <w:b/>
          <w:sz w:val="22"/>
        </w:rPr>
      </w:pPr>
    </w:p>
    <w:p w14:paraId="7DC15CC4" w14:textId="77777777" w:rsidR="008D50FC" w:rsidRDefault="008D50FC" w:rsidP="008D50FC">
      <w:pPr>
        <w:rPr>
          <w:rFonts w:ascii="Arial" w:hAnsi="Arial"/>
          <w:b/>
          <w:sz w:val="22"/>
        </w:rPr>
      </w:pPr>
    </w:p>
    <w:p w14:paraId="7E10D7C4" w14:textId="77777777" w:rsidR="008D50FC" w:rsidRDefault="008D50FC" w:rsidP="008D50FC">
      <w:pPr>
        <w:rPr>
          <w:rFonts w:ascii="Arial" w:hAnsi="Arial"/>
          <w:b/>
          <w:sz w:val="22"/>
        </w:rPr>
      </w:pPr>
    </w:p>
    <w:p w14:paraId="6732711D" w14:textId="77777777" w:rsidR="008D50FC" w:rsidRDefault="008D50FC" w:rsidP="008D50FC">
      <w:pPr>
        <w:rPr>
          <w:rFonts w:ascii="Arial" w:hAnsi="Arial"/>
          <w:b/>
          <w:sz w:val="22"/>
        </w:rPr>
      </w:pPr>
    </w:p>
    <w:p w14:paraId="152A4991" w14:textId="77777777" w:rsidR="008D50FC" w:rsidRDefault="008D50FC" w:rsidP="008D50FC">
      <w:pPr>
        <w:rPr>
          <w:rFonts w:ascii="Arial" w:hAnsi="Arial"/>
          <w:b/>
          <w:sz w:val="22"/>
        </w:rPr>
      </w:pPr>
    </w:p>
    <w:p w14:paraId="125505F6" w14:textId="77777777" w:rsidR="008D50FC" w:rsidRDefault="008D50FC" w:rsidP="008D50FC">
      <w:pPr>
        <w:rPr>
          <w:rFonts w:ascii="Arial" w:hAnsi="Arial"/>
          <w:b/>
          <w:sz w:val="22"/>
        </w:rPr>
      </w:pPr>
    </w:p>
    <w:p w14:paraId="62D27061" w14:textId="77777777" w:rsidR="008D50FC" w:rsidRDefault="008D50FC" w:rsidP="008D50FC">
      <w:pPr>
        <w:rPr>
          <w:rFonts w:ascii="Arial" w:hAnsi="Arial"/>
          <w:b/>
          <w:sz w:val="22"/>
        </w:rPr>
      </w:pPr>
    </w:p>
    <w:p w14:paraId="3E2E140D" w14:textId="77777777" w:rsidR="008D50FC" w:rsidRDefault="008D50FC" w:rsidP="008D50FC">
      <w:pPr>
        <w:rPr>
          <w:rFonts w:ascii="Arial" w:hAnsi="Arial"/>
          <w:b/>
          <w:sz w:val="22"/>
        </w:rPr>
      </w:pPr>
    </w:p>
    <w:p w14:paraId="08C41643" w14:textId="77777777" w:rsidR="008D50FC" w:rsidRDefault="008D50FC" w:rsidP="008D50FC">
      <w:pPr>
        <w:rPr>
          <w:rFonts w:ascii="Arial" w:hAnsi="Arial"/>
          <w:b/>
          <w:sz w:val="22"/>
        </w:rPr>
      </w:pPr>
    </w:p>
    <w:p w14:paraId="6596AC27" w14:textId="77777777" w:rsidR="008D50FC" w:rsidRDefault="008D50FC" w:rsidP="008D50FC">
      <w:pPr>
        <w:rPr>
          <w:rFonts w:ascii="Arial" w:hAnsi="Arial"/>
          <w:b/>
          <w:sz w:val="22"/>
        </w:rPr>
      </w:pPr>
    </w:p>
    <w:p w14:paraId="60574DA0" w14:textId="77777777" w:rsidR="008D50FC" w:rsidRDefault="008D50FC" w:rsidP="008D50FC">
      <w:pPr>
        <w:rPr>
          <w:rFonts w:ascii="Arial" w:hAnsi="Arial"/>
          <w:b/>
          <w:sz w:val="22"/>
        </w:rPr>
      </w:pPr>
    </w:p>
    <w:p w14:paraId="1049DDD3" w14:textId="77777777" w:rsidR="008D50FC" w:rsidRPr="00F30ACD" w:rsidRDefault="008D50FC" w:rsidP="008D50FC">
      <w:pPr>
        <w:rPr>
          <w:rFonts w:ascii="Arial" w:hAnsi="Arial"/>
          <w:b/>
          <w:sz w:val="22"/>
        </w:rPr>
      </w:pPr>
      <w:r w:rsidRPr="00F30ACD">
        <w:rPr>
          <w:rFonts w:ascii="Arial" w:hAnsi="Arial"/>
          <w:b/>
          <w:sz w:val="22"/>
        </w:rPr>
        <w:t>WHAT TO DO IF BITTEN</w:t>
      </w:r>
    </w:p>
    <w:p w14:paraId="7CCFB44D" w14:textId="77777777" w:rsidR="008D50FC" w:rsidRPr="008345B1" w:rsidRDefault="008D50FC" w:rsidP="008D50FC">
      <w:pPr>
        <w:pStyle w:val="ListParagraph"/>
        <w:numPr>
          <w:ilvl w:val="0"/>
          <w:numId w:val="3"/>
        </w:numPr>
        <w:rPr>
          <w:rFonts w:ascii="Arial" w:hAnsi="Arial"/>
          <w:sz w:val="20"/>
        </w:rPr>
      </w:pPr>
      <w:r w:rsidRPr="00F30ACD">
        <w:rPr>
          <w:rFonts w:ascii="Arial" w:hAnsi="Arial"/>
          <w:sz w:val="20"/>
        </w:rPr>
        <w:t>Use fine-point tweezer</w:t>
      </w:r>
      <w:r>
        <w:rPr>
          <w:rFonts w:ascii="Arial" w:hAnsi="Arial"/>
          <w:sz w:val="20"/>
        </w:rPr>
        <w:t>s and</w:t>
      </w:r>
      <w:r w:rsidRPr="00F30ACD">
        <w:rPr>
          <w:rFonts w:ascii="Arial" w:hAnsi="Arial"/>
          <w:b/>
          <w:sz w:val="20"/>
        </w:rPr>
        <w:t xml:space="preserve"> </w:t>
      </w:r>
      <w:r>
        <w:rPr>
          <w:rFonts w:ascii="Arial" w:hAnsi="Arial"/>
          <w:sz w:val="20"/>
        </w:rPr>
        <w:t>g</w:t>
      </w:r>
      <w:r w:rsidRPr="00F30ACD">
        <w:rPr>
          <w:rFonts w:ascii="Arial" w:hAnsi="Arial"/>
          <w:sz w:val="20"/>
        </w:rPr>
        <w:t>rasp the tick as close to the skin as possible.</w:t>
      </w:r>
    </w:p>
    <w:p w14:paraId="4744E735" w14:textId="77777777" w:rsidR="008D50FC" w:rsidRPr="008345B1" w:rsidRDefault="008D50FC" w:rsidP="008D50FC">
      <w:pPr>
        <w:pStyle w:val="ListParagraph"/>
        <w:numPr>
          <w:ilvl w:val="0"/>
          <w:numId w:val="3"/>
        </w:numPr>
        <w:rPr>
          <w:rFonts w:ascii="Arial" w:hAnsi="Arial"/>
          <w:sz w:val="20"/>
        </w:rPr>
      </w:pPr>
      <w:r w:rsidRPr="00F30ACD">
        <w:rPr>
          <w:rFonts w:ascii="Arial" w:hAnsi="Arial"/>
          <w:sz w:val="20"/>
        </w:rPr>
        <w:t>Pull the tick straight out with steady, even pressure.</w:t>
      </w:r>
    </w:p>
    <w:p w14:paraId="3966B233" w14:textId="77777777" w:rsidR="008D50FC" w:rsidRPr="008345B1" w:rsidRDefault="008D50FC" w:rsidP="008D50FC">
      <w:pPr>
        <w:pStyle w:val="ListParagraph"/>
        <w:numPr>
          <w:ilvl w:val="0"/>
          <w:numId w:val="3"/>
        </w:numPr>
        <w:rPr>
          <w:rFonts w:ascii="Arial" w:hAnsi="Arial"/>
          <w:sz w:val="20"/>
        </w:rPr>
      </w:pPr>
      <w:r w:rsidRPr="00F30ACD">
        <w:rPr>
          <w:rFonts w:ascii="Arial" w:hAnsi="Arial"/>
          <w:sz w:val="20"/>
        </w:rPr>
        <w:t>Place the tick in a small plastic bag or vial with blades of grass, leaf, or moist (not wet) piece of tissue.</w:t>
      </w:r>
    </w:p>
    <w:p w14:paraId="33CF0F1E" w14:textId="77777777" w:rsidR="008D50FC" w:rsidRPr="008345B1" w:rsidRDefault="008D50FC" w:rsidP="008D50FC">
      <w:pPr>
        <w:pStyle w:val="ListParagraph"/>
        <w:numPr>
          <w:ilvl w:val="0"/>
          <w:numId w:val="3"/>
        </w:numPr>
        <w:rPr>
          <w:rFonts w:ascii="Arial" w:hAnsi="Arial"/>
          <w:sz w:val="20"/>
        </w:rPr>
      </w:pPr>
      <w:r w:rsidRPr="00F30ACD">
        <w:rPr>
          <w:rFonts w:ascii="Arial" w:hAnsi="Arial"/>
          <w:sz w:val="20"/>
        </w:rPr>
        <w:t>Note the child’s name, date, site of bite and how long tick was attached.</w:t>
      </w:r>
    </w:p>
    <w:p w14:paraId="2983BB68" w14:textId="77777777" w:rsidR="008D50FC" w:rsidRPr="008345B1" w:rsidRDefault="008D50FC" w:rsidP="008D50FC">
      <w:pPr>
        <w:pStyle w:val="ListParagraph"/>
        <w:numPr>
          <w:ilvl w:val="0"/>
          <w:numId w:val="3"/>
        </w:numPr>
        <w:rPr>
          <w:rFonts w:ascii="Arial" w:hAnsi="Arial"/>
          <w:sz w:val="20"/>
        </w:rPr>
      </w:pPr>
      <w:r w:rsidRPr="00F30ACD">
        <w:rPr>
          <w:rFonts w:ascii="Arial" w:hAnsi="Arial"/>
          <w:sz w:val="20"/>
        </w:rPr>
        <w:t>Have the tick identified &amp; tested by a lab, health department or veterinarian.</w:t>
      </w:r>
    </w:p>
    <w:p w14:paraId="3DB93F87" w14:textId="77777777" w:rsidR="008D50FC" w:rsidRPr="008345B1" w:rsidRDefault="008D50FC" w:rsidP="008D50FC">
      <w:pPr>
        <w:pStyle w:val="ListParagraph"/>
        <w:numPr>
          <w:ilvl w:val="0"/>
          <w:numId w:val="3"/>
        </w:numPr>
        <w:rPr>
          <w:rFonts w:ascii="Arial" w:hAnsi="Arial"/>
          <w:sz w:val="20"/>
        </w:rPr>
      </w:pPr>
      <w:r w:rsidRPr="00F30ACD">
        <w:rPr>
          <w:rFonts w:ascii="Arial" w:hAnsi="Arial"/>
          <w:sz w:val="20"/>
        </w:rPr>
        <w:t>Wash y</w:t>
      </w:r>
      <w:r>
        <w:rPr>
          <w:rFonts w:ascii="Arial" w:hAnsi="Arial"/>
          <w:sz w:val="20"/>
        </w:rPr>
        <w:t xml:space="preserve">our hands, </w:t>
      </w:r>
      <w:r w:rsidRPr="00F30ACD">
        <w:rPr>
          <w:rFonts w:ascii="Arial" w:hAnsi="Arial"/>
          <w:sz w:val="20"/>
        </w:rPr>
        <w:t xml:space="preserve">disinfect the tweezers &amp; </w:t>
      </w:r>
      <w:r>
        <w:rPr>
          <w:rFonts w:ascii="Arial" w:hAnsi="Arial"/>
          <w:sz w:val="20"/>
        </w:rPr>
        <w:t xml:space="preserve">the </w:t>
      </w:r>
      <w:r w:rsidRPr="00F30ACD">
        <w:rPr>
          <w:rFonts w:ascii="Arial" w:hAnsi="Arial"/>
          <w:sz w:val="20"/>
        </w:rPr>
        <w:t>bite site.</w:t>
      </w:r>
    </w:p>
    <w:p w14:paraId="06C6E11C" w14:textId="77777777" w:rsidR="008D50FC" w:rsidRPr="008345B1" w:rsidRDefault="008D50FC" w:rsidP="008D50FC">
      <w:pPr>
        <w:pStyle w:val="ListParagraph"/>
        <w:numPr>
          <w:ilvl w:val="0"/>
          <w:numId w:val="3"/>
        </w:numPr>
        <w:rPr>
          <w:rFonts w:ascii="Arial" w:hAnsi="Arial"/>
          <w:sz w:val="20"/>
        </w:rPr>
      </w:pPr>
      <w:r w:rsidRPr="00F30ACD">
        <w:rPr>
          <w:rFonts w:ascii="Arial" w:hAnsi="Arial"/>
          <w:sz w:val="20"/>
        </w:rPr>
        <w:t>Educate yourself about tick-borne diseases and consult a doctor to see if treatment is warranted.</w:t>
      </w:r>
    </w:p>
    <w:p w14:paraId="16B69217" w14:textId="77777777" w:rsidR="008D50FC" w:rsidRPr="00F30ACD" w:rsidRDefault="008D50FC" w:rsidP="008D50FC">
      <w:pPr>
        <w:pStyle w:val="ListParagraph"/>
        <w:numPr>
          <w:ilvl w:val="0"/>
          <w:numId w:val="3"/>
        </w:numPr>
        <w:rPr>
          <w:rFonts w:ascii="Arial" w:hAnsi="Arial"/>
          <w:sz w:val="20"/>
          <w:u w:val="single"/>
        </w:rPr>
      </w:pPr>
      <w:r w:rsidRPr="00F30ACD">
        <w:rPr>
          <w:rFonts w:ascii="Arial" w:hAnsi="Arial"/>
          <w:sz w:val="20"/>
        </w:rPr>
        <w:t>Visit the MDPH website for more information</w:t>
      </w:r>
      <w:r w:rsidRPr="00F30ACD">
        <w:rPr>
          <w:rFonts w:ascii="Arial" w:hAnsi="Arial"/>
          <w:sz w:val="20"/>
          <w:u w:val="single"/>
        </w:rPr>
        <w:t>:  www.mass.gov/dph/tick</w:t>
      </w:r>
    </w:p>
    <w:p w14:paraId="750F488E" w14:textId="77777777" w:rsidR="008D50FC" w:rsidRPr="00F30ACD" w:rsidRDefault="008D50FC" w:rsidP="008D50FC">
      <w:pPr>
        <w:rPr>
          <w:rFonts w:ascii="Arial" w:hAnsi="Arial"/>
          <w:sz w:val="20"/>
          <w:u w:val="single"/>
        </w:rPr>
      </w:pPr>
    </w:p>
    <w:p w14:paraId="665F655F" w14:textId="77777777" w:rsidR="008D50FC" w:rsidRDefault="008D50FC" w:rsidP="008D50FC">
      <w:pPr>
        <w:rPr>
          <w:rFonts w:ascii="Arial" w:hAnsi="Arial"/>
          <w:b/>
          <w:sz w:val="20"/>
        </w:rPr>
      </w:pPr>
    </w:p>
    <w:p w14:paraId="74C0DC07" w14:textId="77777777" w:rsidR="008D50FC" w:rsidRDefault="008D50FC" w:rsidP="008D50FC">
      <w:pPr>
        <w:rPr>
          <w:rFonts w:ascii="Arial" w:hAnsi="Arial"/>
          <w:sz w:val="20"/>
        </w:rPr>
      </w:pPr>
      <w:r w:rsidRPr="008345B1">
        <w:rPr>
          <w:rFonts w:ascii="Arial" w:hAnsi="Arial"/>
          <w:b/>
          <w:sz w:val="20"/>
        </w:rPr>
        <w:t>CAUTION:</w:t>
      </w:r>
      <w:r>
        <w:rPr>
          <w:rFonts w:ascii="Arial" w:hAnsi="Arial"/>
          <w:sz w:val="20"/>
        </w:rPr>
        <w:t xml:space="preserve">  Children should be taught to seek adult help for tick removal.  Improper removal can increase risk of disease transmission. Do not prick, crush, burn or try to smother the tick as it may release infected fluids.</w:t>
      </w:r>
    </w:p>
    <w:p w14:paraId="25C5F5AD" w14:textId="77777777" w:rsidR="008D50FC" w:rsidRDefault="008D50FC" w:rsidP="008D50FC">
      <w:pPr>
        <w:rPr>
          <w:rFonts w:ascii="Arial" w:hAnsi="Arial"/>
          <w:sz w:val="20"/>
        </w:rPr>
      </w:pPr>
    </w:p>
    <w:p w14:paraId="366EAE83" w14:textId="77777777" w:rsidR="008D50FC" w:rsidRDefault="008D50FC" w:rsidP="008D50FC">
      <w:pPr>
        <w:rPr>
          <w:rFonts w:ascii="Arial" w:hAnsi="Arial"/>
          <w:sz w:val="20"/>
        </w:rPr>
      </w:pPr>
      <w:r w:rsidRPr="00B80594">
        <w:rPr>
          <w:rFonts w:ascii="Arial" w:hAnsi="Arial"/>
          <w:noProof/>
          <w:sz w:val="20"/>
          <w:lang w:eastAsia="zh-CN"/>
        </w:rPr>
        <w:drawing>
          <wp:inline distT="0" distB="0" distL="0" distR="0" wp14:anchorId="5E7686D3" wp14:editId="041F3A0D">
            <wp:extent cx="2513965" cy="1600200"/>
            <wp:effectExtent l="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526130" cy="1607943"/>
                    </a:xfrm>
                    <a:prstGeom prst="rect">
                      <a:avLst/>
                    </a:prstGeom>
                    <a:noFill/>
                    <a:ln w="9525">
                      <a:noFill/>
                      <a:miter lim="800000"/>
                      <a:headEnd/>
                      <a:tailEnd/>
                    </a:ln>
                  </pic:spPr>
                </pic:pic>
              </a:graphicData>
            </a:graphic>
          </wp:inline>
        </w:drawing>
      </w:r>
    </w:p>
    <w:p w14:paraId="4F29A810" w14:textId="77777777" w:rsidR="008D50FC" w:rsidRPr="00F30ACD" w:rsidRDefault="008D50FC" w:rsidP="008D50FC">
      <w:pPr>
        <w:rPr>
          <w:rFonts w:ascii="Arial" w:hAnsi="Arial"/>
          <w:sz w:val="20"/>
        </w:rPr>
      </w:pPr>
    </w:p>
    <w:p w14:paraId="0C214ACD" w14:textId="77777777" w:rsidR="00E9229E" w:rsidRPr="008D50FC" w:rsidRDefault="00E9229E" w:rsidP="008D50FC"/>
    <w:sectPr w:rsidR="00E9229E" w:rsidRPr="008D50FC" w:rsidSect="00F30ACD">
      <w:type w:val="continuous"/>
      <w:pgSz w:w="12240" w:h="15840"/>
      <w:pgMar w:top="1440" w:right="1800" w:bottom="144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65DE3"/>
    <w:multiLevelType w:val="hybridMultilevel"/>
    <w:tmpl w:val="A4E0CD5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6629B"/>
    <w:multiLevelType w:val="hybridMultilevel"/>
    <w:tmpl w:val="22322CCC"/>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DC1E7F"/>
    <w:multiLevelType w:val="hybridMultilevel"/>
    <w:tmpl w:val="481815E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142197"/>
    <w:multiLevelType w:val="hybridMultilevel"/>
    <w:tmpl w:val="A456F85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FC"/>
    <w:rsid w:val="008D50FC"/>
    <w:rsid w:val="00E9229E"/>
    <w:rsid w:val="00F4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CF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FC"/>
    <w:pPr>
      <w:ind w:left="720"/>
      <w:contextualSpacing/>
    </w:pPr>
  </w:style>
  <w:style w:type="paragraph" w:styleId="Title">
    <w:name w:val="Title"/>
    <w:basedOn w:val="Normal"/>
    <w:link w:val="TitleChar"/>
    <w:qFormat/>
    <w:rsid w:val="008D50FC"/>
    <w:pPr>
      <w:jc w:val="center"/>
    </w:pPr>
    <w:rPr>
      <w:rFonts w:ascii="Times New Roman" w:eastAsia="Times New Roman" w:hAnsi="Times New Roman" w:cs="Times New Roman"/>
      <w:i/>
      <w:szCs w:val="20"/>
    </w:rPr>
  </w:style>
  <w:style w:type="character" w:customStyle="1" w:styleId="TitleChar">
    <w:name w:val="Title Char"/>
    <w:basedOn w:val="DefaultParagraphFont"/>
    <w:link w:val="Title"/>
    <w:rsid w:val="008D50FC"/>
    <w:rPr>
      <w:rFonts w:ascii="Times New Roman" w:eastAsia="Times New Roman" w:hAnsi="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1763</Characters>
  <Application>Microsoft Macintosh Word</Application>
  <DocSecurity>0</DocSecurity>
  <Lines>14</Lines>
  <Paragraphs>4</Paragraphs>
  <ScaleCrop>false</ScaleCrop>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2018-02-20T17:41:00Z</dcterms:created>
  <dcterms:modified xsi:type="dcterms:W3CDTF">2018-02-20T17:45:00Z</dcterms:modified>
</cp:coreProperties>
</file>